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BDF" w:rsidRDefault="00072BDF" w:rsidP="00072BDF">
      <w:pPr>
        <w:jc w:val="center"/>
      </w:pPr>
    </w:p>
    <w:p w:rsidR="00F55F7A" w:rsidRDefault="00F55F7A" w:rsidP="00271D9D">
      <w:pPr>
        <w:spacing w:before="64"/>
        <w:ind w:right="506"/>
        <w:jc w:val="right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699250" cy="9206408"/>
            <wp:effectExtent l="19050" t="0" r="6350" b="0"/>
            <wp:docPr id="1" name="Рисунок 1" descr="C:\Users\Пользователь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0" cy="9206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F7A" w:rsidRDefault="00F55F7A" w:rsidP="00271D9D">
      <w:pPr>
        <w:spacing w:before="64"/>
        <w:ind w:right="506"/>
        <w:jc w:val="right"/>
      </w:pPr>
    </w:p>
    <w:p w:rsidR="00F55F7A" w:rsidRDefault="00F55F7A" w:rsidP="00271D9D">
      <w:pPr>
        <w:spacing w:before="64"/>
        <w:ind w:right="506"/>
        <w:jc w:val="right"/>
      </w:pPr>
    </w:p>
    <w:p w:rsidR="00F55F7A" w:rsidRDefault="00F55F7A" w:rsidP="00271D9D">
      <w:pPr>
        <w:spacing w:before="64"/>
        <w:ind w:right="506"/>
        <w:jc w:val="right"/>
      </w:pPr>
    </w:p>
    <w:p w:rsidR="00F55F7A" w:rsidRDefault="00F55F7A" w:rsidP="00271D9D">
      <w:pPr>
        <w:spacing w:before="64"/>
        <w:ind w:right="506"/>
        <w:jc w:val="right"/>
      </w:pPr>
    </w:p>
    <w:p w:rsidR="00271D9D" w:rsidRDefault="00271D9D" w:rsidP="00271D9D">
      <w:pPr>
        <w:spacing w:before="64"/>
        <w:ind w:right="506"/>
        <w:jc w:val="right"/>
      </w:pPr>
      <w:r>
        <w:t>Приложение</w:t>
      </w:r>
      <w:r>
        <w:rPr>
          <w:spacing w:val="-6"/>
        </w:rPr>
        <w:t xml:space="preserve"> </w:t>
      </w:r>
      <w:r>
        <w:t>№1</w:t>
      </w:r>
    </w:p>
    <w:p w:rsidR="00271D9D" w:rsidRDefault="00271D9D" w:rsidP="00271D9D">
      <w:pPr>
        <w:pStyle w:val="a3"/>
        <w:spacing w:before="4"/>
        <w:ind w:right="516"/>
        <w:jc w:val="right"/>
      </w:pPr>
      <w:r>
        <w:rPr>
          <w:w w:val="105"/>
        </w:rPr>
        <w:t>к</w:t>
      </w:r>
      <w:r>
        <w:rPr>
          <w:spacing w:val="-10"/>
          <w:w w:val="105"/>
        </w:rPr>
        <w:t xml:space="preserve"> </w:t>
      </w:r>
      <w:r>
        <w:rPr>
          <w:w w:val="105"/>
        </w:rPr>
        <w:t>приказу</w:t>
      </w:r>
      <w:r>
        <w:rPr>
          <w:spacing w:val="-6"/>
          <w:w w:val="105"/>
        </w:rPr>
        <w:t xml:space="preserve"> </w:t>
      </w:r>
      <w:r>
        <w:rPr>
          <w:w w:val="105"/>
        </w:rPr>
        <w:t>от</w:t>
      </w:r>
      <w:r>
        <w:rPr>
          <w:spacing w:val="-4"/>
          <w:w w:val="105"/>
        </w:rPr>
        <w:t xml:space="preserve"> </w:t>
      </w:r>
      <w:r>
        <w:rPr>
          <w:w w:val="105"/>
        </w:rPr>
        <w:t>«</w:t>
      </w:r>
      <w:r>
        <w:rPr>
          <w:w w:val="105"/>
          <w:u w:val="single"/>
        </w:rPr>
        <w:t>28</w:t>
      </w:r>
      <w:r>
        <w:rPr>
          <w:w w:val="105"/>
        </w:rPr>
        <w:t>»</w:t>
      </w:r>
      <w:r>
        <w:rPr>
          <w:spacing w:val="-6"/>
          <w:w w:val="105"/>
        </w:rPr>
        <w:t xml:space="preserve"> </w:t>
      </w:r>
      <w:r>
        <w:rPr>
          <w:w w:val="105"/>
          <w:u w:val="single"/>
        </w:rPr>
        <w:t>января</w:t>
      </w:r>
      <w:r>
        <w:rPr>
          <w:spacing w:val="-3"/>
          <w:w w:val="105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>23</w:t>
      </w:r>
      <w:r>
        <w:rPr>
          <w:spacing w:val="-8"/>
          <w:w w:val="105"/>
        </w:rPr>
        <w:t xml:space="preserve"> </w:t>
      </w:r>
      <w:r>
        <w:rPr>
          <w:w w:val="105"/>
        </w:rPr>
        <w:t>№</w:t>
      </w:r>
      <w:r>
        <w:rPr>
          <w:spacing w:val="-13"/>
          <w:w w:val="105"/>
        </w:rPr>
        <w:t xml:space="preserve"> </w:t>
      </w:r>
      <w:r>
        <w:rPr>
          <w:w w:val="105"/>
        </w:rPr>
        <w:t>11-а</w:t>
      </w:r>
    </w:p>
    <w:p w:rsidR="00271D9D" w:rsidRDefault="00271D9D" w:rsidP="00271D9D">
      <w:pPr>
        <w:pStyle w:val="a3"/>
        <w:rPr>
          <w:sz w:val="20"/>
        </w:rPr>
      </w:pPr>
    </w:p>
    <w:p w:rsidR="00271D9D" w:rsidRDefault="00271D9D" w:rsidP="00271D9D">
      <w:pPr>
        <w:pStyle w:val="a3"/>
        <w:spacing w:before="3"/>
        <w:rPr>
          <w:sz w:val="21"/>
        </w:rPr>
      </w:pPr>
    </w:p>
    <w:p w:rsidR="00271D9D" w:rsidRDefault="00271D9D" w:rsidP="00271D9D">
      <w:pPr>
        <w:pStyle w:val="11"/>
        <w:spacing w:before="97"/>
        <w:ind w:right="994"/>
      </w:pPr>
      <w:r>
        <w:rPr>
          <w:w w:val="105"/>
        </w:rPr>
        <w:t>План-график</w:t>
      </w:r>
    </w:p>
    <w:p w:rsidR="00271D9D" w:rsidRDefault="00271D9D" w:rsidP="00271D9D">
      <w:pPr>
        <w:spacing w:before="9"/>
        <w:ind w:left="1156" w:right="1005"/>
        <w:jc w:val="center"/>
        <w:rPr>
          <w:b/>
          <w:sz w:val="23"/>
        </w:rPr>
      </w:pPr>
      <w:r>
        <w:rPr>
          <w:b/>
          <w:sz w:val="23"/>
        </w:rPr>
        <w:t>по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переходу</w:t>
      </w:r>
      <w:r>
        <w:rPr>
          <w:b/>
          <w:spacing w:val="43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осуществлению</w:t>
      </w:r>
      <w:r>
        <w:rPr>
          <w:b/>
          <w:spacing w:val="35"/>
          <w:sz w:val="23"/>
        </w:rPr>
        <w:t xml:space="preserve"> </w:t>
      </w:r>
      <w:r>
        <w:rPr>
          <w:b/>
          <w:sz w:val="23"/>
        </w:rPr>
        <w:t>образовательной</w:t>
      </w:r>
      <w:r>
        <w:rPr>
          <w:b/>
          <w:spacing w:val="37"/>
          <w:sz w:val="23"/>
        </w:rPr>
        <w:t xml:space="preserve"> </w:t>
      </w:r>
      <w:r>
        <w:rPr>
          <w:b/>
          <w:sz w:val="23"/>
        </w:rPr>
        <w:t>деятельности</w:t>
      </w:r>
    </w:p>
    <w:p w:rsidR="00271D9D" w:rsidRDefault="00271D9D" w:rsidP="00271D9D">
      <w:pPr>
        <w:pStyle w:val="11"/>
        <w:spacing w:before="17" w:line="247" w:lineRule="auto"/>
        <w:ind w:right="1007"/>
      </w:pPr>
      <w:r>
        <w:t>с</w:t>
      </w:r>
      <w:r>
        <w:rPr>
          <w:spacing w:val="36"/>
        </w:rPr>
        <w:t xml:space="preserve"> </w:t>
      </w:r>
      <w:r>
        <w:t>непосредственным</w:t>
      </w:r>
      <w:r>
        <w:rPr>
          <w:spacing w:val="27"/>
        </w:rPr>
        <w:t xml:space="preserve"> </w:t>
      </w:r>
      <w:r>
        <w:t>применением</w:t>
      </w:r>
      <w:r>
        <w:rPr>
          <w:spacing w:val="26"/>
        </w:rPr>
        <w:t xml:space="preserve"> </w:t>
      </w:r>
      <w:r>
        <w:t>ФОП</w:t>
      </w:r>
      <w:r>
        <w:rPr>
          <w:spacing w:val="37"/>
        </w:rPr>
        <w:t xml:space="preserve"> </w:t>
      </w:r>
      <w:r>
        <w:t>ДО</w:t>
      </w:r>
      <w:r>
        <w:rPr>
          <w:spacing w:val="36"/>
        </w:rPr>
        <w:t xml:space="preserve"> </w:t>
      </w:r>
      <w:proofErr w:type="gramStart"/>
      <w:r>
        <w:t>в</w:t>
      </w:r>
      <w:r>
        <w:rPr>
          <w:spacing w:val="33"/>
        </w:rPr>
        <w:t xml:space="preserve"> </w:t>
      </w:r>
      <w:r>
        <w:t xml:space="preserve"> МАОУ</w:t>
      </w:r>
      <w:proofErr w:type="gramEnd"/>
      <w:r>
        <w:t>-ООШ №8 (дошкольное образование)</w:t>
      </w:r>
    </w:p>
    <w:p w:rsidR="00271D9D" w:rsidRDefault="00271D9D" w:rsidP="00271D9D">
      <w:pPr>
        <w:pStyle w:val="a3"/>
        <w:spacing w:before="8"/>
        <w:rPr>
          <w:b/>
          <w:sz w:val="27"/>
        </w:rPr>
      </w:pPr>
      <w:bookmarkStart w:id="0" w:name="_GoBack"/>
      <w:bookmarkEnd w:id="0"/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852"/>
        <w:gridCol w:w="1845"/>
        <w:gridCol w:w="2141"/>
      </w:tblGrid>
      <w:tr w:rsidR="00271D9D" w:rsidTr="00271D9D">
        <w:trPr>
          <w:trHeight w:val="424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/>
              <w:ind w:left="1008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Мероприятие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623" w:right="604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Срок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/>
              <w:ind w:left="193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Исполнитель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524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Результат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0"/>
              <w:ind w:left="2017"/>
              <w:rPr>
                <w:b/>
                <w:sz w:val="23"/>
              </w:rPr>
            </w:pPr>
            <w:r>
              <w:rPr>
                <w:b/>
                <w:sz w:val="23"/>
              </w:rPr>
              <w:t>1.</w:t>
            </w:r>
            <w:r>
              <w:rPr>
                <w:b/>
                <w:spacing w:val="54"/>
                <w:sz w:val="23"/>
              </w:rPr>
              <w:t xml:space="preserve"> </w:t>
            </w:r>
            <w:r>
              <w:rPr>
                <w:b/>
                <w:sz w:val="23"/>
              </w:rPr>
              <w:t>Организационно</w:t>
            </w:r>
            <w:r>
              <w:rPr>
                <w:sz w:val="23"/>
              </w:rPr>
              <w:t>–</w:t>
            </w:r>
            <w:r>
              <w:rPr>
                <w:b/>
                <w:sz w:val="23"/>
              </w:rPr>
              <w:t>управленческое</w:t>
            </w:r>
            <w:r>
              <w:rPr>
                <w:b/>
                <w:spacing w:val="63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2088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52" w:lineRule="auto"/>
              <w:ind w:left="78" w:right="125"/>
              <w:rPr>
                <w:sz w:val="23"/>
              </w:rPr>
            </w:pPr>
            <w:r>
              <w:rPr>
                <w:sz w:val="23"/>
              </w:rPr>
              <w:t>Организовать</w:t>
            </w:r>
            <w:r>
              <w:rPr>
                <w:spacing w:val="38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43"/>
                <w:sz w:val="23"/>
              </w:rPr>
              <w:t xml:space="preserve"> </w:t>
            </w:r>
            <w:r>
              <w:rPr>
                <w:sz w:val="23"/>
              </w:rPr>
              <w:t>провести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педагогические советы,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посвященные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подготовки к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непосредственному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применению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852" w:type="dxa"/>
          </w:tcPr>
          <w:p w:rsidR="00271D9D" w:rsidRDefault="00271D9D" w:rsidP="00271D9D">
            <w:pPr>
              <w:pStyle w:val="TableParagraph"/>
              <w:spacing w:before="80" w:line="252" w:lineRule="auto"/>
              <w:ind w:left="78" w:right="23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Май</w:t>
            </w:r>
            <w:r>
              <w:rPr>
                <w:spacing w:val="-10"/>
                <w:w w:val="105"/>
                <w:sz w:val="23"/>
              </w:rPr>
              <w:t xml:space="preserve">, </w:t>
            </w: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1845" w:type="dxa"/>
          </w:tcPr>
          <w:p w:rsidR="00271D9D" w:rsidRDefault="00271D9D" w:rsidP="00271D9D">
            <w:pPr>
              <w:pStyle w:val="TableParagraph"/>
              <w:spacing w:before="80" w:line="249" w:lineRule="auto"/>
              <w:ind w:left="70"/>
              <w:rPr>
                <w:sz w:val="23"/>
              </w:rPr>
            </w:pPr>
            <w:r>
              <w:rPr>
                <w:sz w:val="23"/>
              </w:rPr>
              <w:t>Рабочая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группа,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 воспитатель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Протоколы</w:t>
            </w:r>
          </w:p>
        </w:tc>
      </w:tr>
      <w:tr w:rsidR="00271D9D" w:rsidTr="00271D9D">
        <w:trPr>
          <w:trHeight w:val="1526"/>
        </w:trPr>
        <w:tc>
          <w:tcPr>
            <w:tcW w:w="4338" w:type="dxa"/>
          </w:tcPr>
          <w:p w:rsidR="00271D9D" w:rsidRDefault="00271D9D" w:rsidP="00271D9D">
            <w:pPr>
              <w:pStyle w:val="TableParagraph"/>
              <w:spacing w:before="73" w:line="249" w:lineRule="auto"/>
              <w:ind w:left="78"/>
              <w:rPr>
                <w:sz w:val="23"/>
              </w:rPr>
            </w:pPr>
            <w:r>
              <w:rPr>
                <w:sz w:val="23"/>
              </w:rPr>
              <w:t>Провести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экспертизу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локальных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актов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МАОУ-ООШ №8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несоответствие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требованиям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ДО)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0"/>
              <w:rPr>
                <w:sz w:val="23"/>
              </w:rPr>
            </w:pPr>
            <w:r>
              <w:rPr>
                <w:sz w:val="23"/>
              </w:rPr>
              <w:t>Директор МАОУ-ООШ №8 Богданова Е.А.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необходимости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проекты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обновленных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локальных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актов</w:t>
            </w:r>
          </w:p>
        </w:tc>
      </w:tr>
      <w:tr w:rsidR="00271D9D" w:rsidTr="00271D9D">
        <w:trPr>
          <w:trHeight w:val="1807"/>
        </w:trPr>
        <w:tc>
          <w:tcPr>
            <w:tcW w:w="4338" w:type="dxa"/>
          </w:tcPr>
          <w:p w:rsidR="00271D9D" w:rsidRDefault="00271D9D" w:rsidP="00271D9D">
            <w:pPr>
              <w:pStyle w:val="TableParagraph"/>
              <w:spacing w:before="80" w:line="249" w:lineRule="auto"/>
              <w:ind w:left="78" w:right="125"/>
              <w:rPr>
                <w:sz w:val="23"/>
              </w:rPr>
            </w:pPr>
            <w:r>
              <w:rPr>
                <w:w w:val="105"/>
                <w:sz w:val="23"/>
              </w:rPr>
              <w:t>Издать приказ об отмене ООП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МАОУ-ООШ №8  и непосредственном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полном применении ФОП ДО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 осуществлении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воспитательно-образовательной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деятельности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 w:right="290"/>
              <w:rPr>
                <w:sz w:val="23"/>
              </w:rPr>
            </w:pPr>
            <w:r>
              <w:rPr>
                <w:sz w:val="23"/>
              </w:rPr>
              <w:t>Директор МАОУ-ООШ №8 Богданова Е.А.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Приказ</w:t>
            </w:r>
          </w:p>
        </w:tc>
      </w:tr>
      <w:tr w:rsidR="00271D9D" w:rsidTr="00271D9D">
        <w:trPr>
          <w:trHeight w:val="1533"/>
        </w:trPr>
        <w:tc>
          <w:tcPr>
            <w:tcW w:w="4338" w:type="dxa"/>
          </w:tcPr>
          <w:p w:rsidR="00271D9D" w:rsidRDefault="00271D9D" w:rsidP="00271D9D">
            <w:pPr>
              <w:pStyle w:val="TableParagraph"/>
              <w:spacing w:before="80" w:line="249" w:lineRule="auto"/>
              <w:ind w:left="78"/>
              <w:rPr>
                <w:sz w:val="23"/>
              </w:rPr>
            </w:pPr>
            <w:r>
              <w:rPr>
                <w:sz w:val="23"/>
              </w:rPr>
              <w:t>Издать приказы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утверждении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актуализированных, 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соответствии с требованиями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 ДО локальных актов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МАОУ-ООШ №8 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сфере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необходимости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 w:right="290"/>
              <w:rPr>
                <w:sz w:val="23"/>
              </w:rPr>
            </w:pPr>
            <w:r>
              <w:rPr>
                <w:sz w:val="23"/>
              </w:rPr>
              <w:t>Директор МАОУ-ООШ №8 Богданова Е.А.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Приказы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0"/>
              <w:ind w:left="3389" w:right="337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2.Кадровое</w:t>
            </w:r>
            <w:r>
              <w:rPr>
                <w:b/>
                <w:spacing w:val="42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1526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Проанализировать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укомплектованность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штата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применения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ФОП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ДО. Выявление кадровых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дефицитов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Март–май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0"/>
              <w:rPr>
                <w:sz w:val="23"/>
              </w:rPr>
            </w:pPr>
            <w:r>
              <w:rPr>
                <w:w w:val="105"/>
                <w:sz w:val="23"/>
              </w:rPr>
              <w:t>Старший воспитатель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7"/>
              <w:rPr>
                <w:sz w:val="23"/>
              </w:rPr>
            </w:pPr>
            <w:r>
              <w:rPr>
                <w:sz w:val="23"/>
              </w:rPr>
              <w:t>Аналитическая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справка</w:t>
            </w:r>
          </w:p>
        </w:tc>
      </w:tr>
      <w:tr w:rsidR="00271D9D" w:rsidTr="00271D9D">
        <w:trPr>
          <w:trHeight w:val="1533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Провести диагностику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образовательных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потребностей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 работников по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вопросам перехода на полное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line="247" w:lineRule="auto"/>
              <w:ind w:left="70" w:right="290"/>
              <w:rPr>
                <w:sz w:val="23"/>
              </w:rPr>
            </w:pPr>
            <w:r>
              <w:rPr>
                <w:w w:val="105"/>
                <w:sz w:val="23"/>
              </w:rPr>
              <w:t>Старший воспитатель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 xml:space="preserve">График 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</w:p>
          <w:p w:rsidR="00271D9D" w:rsidRDefault="00271D9D" w:rsidP="00776153">
            <w:pPr>
              <w:pStyle w:val="TableParagraph"/>
              <w:spacing w:before="1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</w:t>
            </w:r>
          </w:p>
        </w:tc>
      </w:tr>
      <w:tr w:rsidR="00271D9D" w:rsidTr="00271D9D">
        <w:trPr>
          <w:trHeight w:val="1252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Проанализировать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профессиональные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затруднения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педагогических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работников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– май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0" w:right="155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группы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 воспитатель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7" w:right="286"/>
              <w:rPr>
                <w:sz w:val="23"/>
              </w:rPr>
            </w:pPr>
            <w:r>
              <w:rPr>
                <w:sz w:val="23"/>
              </w:rPr>
              <w:t>Опросные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листы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или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отчет</w:t>
            </w:r>
          </w:p>
        </w:tc>
      </w:tr>
    </w:tbl>
    <w:p w:rsidR="00271D9D" w:rsidRPr="00271D9D" w:rsidRDefault="00271D9D" w:rsidP="00271D9D">
      <w:pPr>
        <w:rPr>
          <w:sz w:val="23"/>
        </w:rPr>
      </w:pPr>
    </w:p>
    <w:p w:rsidR="00271D9D" w:rsidRDefault="00271D9D" w:rsidP="00271D9D">
      <w:pPr>
        <w:rPr>
          <w:sz w:val="23"/>
        </w:rPr>
      </w:pPr>
    </w:p>
    <w:tbl>
      <w:tblPr>
        <w:tblStyle w:val="TableNormal"/>
        <w:tblW w:w="0" w:type="auto"/>
        <w:tblInd w:w="-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8"/>
        <w:gridCol w:w="1852"/>
        <w:gridCol w:w="1845"/>
        <w:gridCol w:w="2141"/>
      </w:tblGrid>
      <w:tr w:rsidR="00271D9D" w:rsidTr="00271D9D">
        <w:trPr>
          <w:trHeight w:val="697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8" w:right="1168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вопросам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перехода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применение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1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</w:pP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0"/>
              <w:rPr>
                <w:sz w:val="23"/>
              </w:rPr>
            </w:pP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</w:pPr>
          </w:p>
        </w:tc>
      </w:tr>
      <w:tr w:rsidR="00271D9D" w:rsidTr="00271D9D">
        <w:trPr>
          <w:trHeight w:val="1533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 w:right="626"/>
              <w:jc w:val="both"/>
              <w:rPr>
                <w:sz w:val="23"/>
              </w:rPr>
            </w:pPr>
            <w:r>
              <w:rPr>
                <w:sz w:val="23"/>
              </w:rPr>
              <w:t>Направить педагогических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работников на обучение 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повышения</w:t>
            </w:r>
          </w:p>
          <w:p w:rsidR="00271D9D" w:rsidRDefault="00271D9D" w:rsidP="00776153">
            <w:pPr>
              <w:pStyle w:val="TableParagraph"/>
              <w:spacing w:before="3" w:line="247" w:lineRule="auto"/>
              <w:ind w:left="78" w:right="610"/>
              <w:jc w:val="both"/>
              <w:rPr>
                <w:sz w:val="23"/>
              </w:rPr>
            </w:pPr>
            <w:r>
              <w:rPr>
                <w:sz w:val="23"/>
              </w:rPr>
              <w:t>квалификации по вопросам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Апрель–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июнь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 w:right="110"/>
              <w:rPr>
                <w:sz w:val="23"/>
              </w:rPr>
            </w:pPr>
            <w:r>
              <w:rPr>
                <w:sz w:val="23"/>
              </w:rPr>
              <w:t>Директор МАОУ-ООШ №8  Е.А.Богданова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Приказ,</w:t>
            </w:r>
          </w:p>
          <w:p w:rsidR="00271D9D" w:rsidRDefault="00271D9D" w:rsidP="00776153">
            <w:pPr>
              <w:pStyle w:val="TableParagraph"/>
              <w:spacing w:before="10" w:line="247" w:lineRule="auto"/>
              <w:ind w:left="77" w:right="73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 xml:space="preserve">документы </w:t>
            </w:r>
            <w:r>
              <w:rPr>
                <w:spacing w:val="-1"/>
                <w:w w:val="105"/>
                <w:sz w:val="23"/>
              </w:rPr>
              <w:t>о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повышении</w:t>
            </w:r>
          </w:p>
          <w:p w:rsidR="00271D9D" w:rsidRDefault="00271D9D" w:rsidP="00776153">
            <w:pPr>
              <w:pStyle w:val="TableParagraph"/>
              <w:spacing w:before="9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квалификации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0"/>
              <w:ind w:left="3090"/>
              <w:rPr>
                <w:b/>
                <w:sz w:val="23"/>
              </w:rPr>
            </w:pPr>
            <w:r>
              <w:rPr>
                <w:b/>
                <w:sz w:val="23"/>
              </w:rPr>
              <w:t>3.</w:t>
            </w:r>
            <w:r>
              <w:rPr>
                <w:b/>
                <w:spacing w:val="32"/>
                <w:sz w:val="23"/>
              </w:rPr>
              <w:t xml:space="preserve"> </w:t>
            </w:r>
            <w:r>
              <w:rPr>
                <w:b/>
                <w:sz w:val="23"/>
              </w:rPr>
              <w:t>Методическое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1807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 w:right="125"/>
              <w:rPr>
                <w:sz w:val="23"/>
              </w:rPr>
            </w:pPr>
            <w:r>
              <w:rPr>
                <w:w w:val="105"/>
                <w:sz w:val="23"/>
              </w:rPr>
              <w:t>Разработать 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 федеральной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рабочей программы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образования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Апрель–август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 w:right="155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 воспитатель,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</w:p>
        </w:tc>
      </w:tr>
      <w:tr w:rsidR="00271D9D" w:rsidTr="00271D9D">
        <w:trPr>
          <w:trHeight w:val="1806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8" w:right="147"/>
              <w:rPr>
                <w:sz w:val="23"/>
              </w:rPr>
            </w:pPr>
            <w:r>
              <w:rPr>
                <w:w w:val="105"/>
                <w:sz w:val="23"/>
              </w:rPr>
              <w:t>Разработать 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 по сопровождению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 федеральной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программы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воспитания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 федерального календарного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плана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воспитательной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Апрель–август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2" w:line="247" w:lineRule="auto"/>
              <w:ind w:left="70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 воспитатель, Максимова Н.М.</w:t>
            </w:r>
            <w:r>
              <w:rPr>
                <w:sz w:val="23"/>
              </w:rPr>
              <w:t>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</w:p>
        </w:tc>
      </w:tr>
      <w:tr w:rsidR="00271D9D" w:rsidTr="00271D9D">
        <w:trPr>
          <w:trHeight w:val="1807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Разработать 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материалы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сопровождению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реализации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программы</w:t>
            </w:r>
          </w:p>
          <w:p w:rsidR="00271D9D" w:rsidRDefault="00271D9D" w:rsidP="00776153">
            <w:pPr>
              <w:pStyle w:val="TableParagraph"/>
              <w:spacing w:line="254" w:lineRule="auto"/>
              <w:ind w:left="78"/>
              <w:rPr>
                <w:sz w:val="23"/>
              </w:rPr>
            </w:pPr>
            <w:r>
              <w:rPr>
                <w:sz w:val="23"/>
              </w:rPr>
              <w:t>коррекционно-развивающей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работы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Апрель–август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9" w:line="249" w:lineRule="auto"/>
              <w:ind w:left="70"/>
              <w:rPr>
                <w:sz w:val="23"/>
              </w:rPr>
            </w:pPr>
            <w:r>
              <w:rPr>
                <w:sz w:val="23"/>
              </w:rPr>
              <w:t>Члены</w:t>
            </w:r>
            <w:r>
              <w:rPr>
                <w:spacing w:val="28"/>
                <w:sz w:val="23"/>
              </w:rPr>
              <w:t xml:space="preserve"> </w:t>
            </w:r>
            <w:r>
              <w:rPr>
                <w:sz w:val="23"/>
              </w:rPr>
              <w:t>рабочей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 xml:space="preserve">группы, 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старший воспитатель,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4" w:lineRule="auto"/>
              <w:ind w:left="77"/>
              <w:rPr>
                <w:sz w:val="23"/>
              </w:rPr>
            </w:pPr>
            <w:r>
              <w:rPr>
                <w:sz w:val="23"/>
              </w:rPr>
              <w:t>Методические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</w:p>
        </w:tc>
      </w:tr>
      <w:tr w:rsidR="00271D9D" w:rsidTr="00271D9D">
        <w:trPr>
          <w:trHeight w:val="1252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8" w:right="125"/>
              <w:rPr>
                <w:sz w:val="23"/>
              </w:rPr>
            </w:pPr>
            <w:r>
              <w:rPr>
                <w:sz w:val="23"/>
              </w:rPr>
              <w:t>Обеспечить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педагогических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 xml:space="preserve">работников </w:t>
            </w:r>
            <w:r>
              <w:rPr>
                <w:w w:val="105"/>
                <w:sz w:val="23"/>
              </w:rPr>
              <w:t>консультационную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помощь по вопросам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применения ФОП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Февраль–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август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 w:line="249" w:lineRule="auto"/>
              <w:ind w:left="70"/>
              <w:rPr>
                <w:sz w:val="23"/>
              </w:rPr>
            </w:pPr>
            <w:r>
              <w:rPr>
                <w:w w:val="105"/>
                <w:sz w:val="23"/>
              </w:rPr>
              <w:t>Старший воспитатель,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52" w:lineRule="auto"/>
              <w:ind w:left="77" w:right="286"/>
              <w:rPr>
                <w:sz w:val="23"/>
              </w:rPr>
            </w:pPr>
            <w:r>
              <w:rPr>
                <w:w w:val="105"/>
                <w:sz w:val="23"/>
              </w:rPr>
              <w:t>Рекомендации,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методические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материалы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т.</w:t>
            </w:r>
            <w:r>
              <w:rPr>
                <w:spacing w:val="-1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п.</w:t>
            </w:r>
          </w:p>
        </w:tc>
      </w:tr>
      <w:tr w:rsidR="00271D9D" w:rsidTr="00271D9D">
        <w:trPr>
          <w:trHeight w:val="424"/>
        </w:trPr>
        <w:tc>
          <w:tcPr>
            <w:tcW w:w="10176" w:type="dxa"/>
            <w:gridSpan w:val="4"/>
          </w:tcPr>
          <w:p w:rsidR="00271D9D" w:rsidRDefault="00271D9D" w:rsidP="00776153">
            <w:pPr>
              <w:pStyle w:val="TableParagraph"/>
              <w:spacing w:before="87"/>
              <w:ind w:left="2895"/>
              <w:rPr>
                <w:b/>
                <w:sz w:val="23"/>
              </w:rPr>
            </w:pPr>
            <w:r>
              <w:rPr>
                <w:b/>
                <w:sz w:val="23"/>
              </w:rPr>
              <w:t>4.</w:t>
            </w:r>
            <w:r>
              <w:rPr>
                <w:b/>
                <w:spacing w:val="36"/>
                <w:sz w:val="23"/>
              </w:rPr>
              <w:t xml:space="preserve"> </w:t>
            </w:r>
            <w:r>
              <w:rPr>
                <w:b/>
                <w:sz w:val="23"/>
              </w:rPr>
              <w:t>Информационное</w:t>
            </w:r>
            <w:r>
              <w:rPr>
                <w:b/>
                <w:spacing w:val="43"/>
                <w:sz w:val="23"/>
              </w:rPr>
              <w:t xml:space="preserve"> </w:t>
            </w:r>
            <w:r>
              <w:rPr>
                <w:b/>
                <w:sz w:val="23"/>
              </w:rPr>
              <w:t>обеспечение</w:t>
            </w:r>
          </w:p>
        </w:tc>
      </w:tr>
      <w:tr w:rsidR="00271D9D" w:rsidTr="00271D9D">
        <w:trPr>
          <w:trHeight w:val="1259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80" w:line="247" w:lineRule="auto"/>
              <w:ind w:left="78" w:right="963"/>
              <w:jc w:val="both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 xml:space="preserve">Провести </w:t>
            </w:r>
            <w:r>
              <w:rPr>
                <w:w w:val="105"/>
                <w:sz w:val="23"/>
              </w:rPr>
              <w:t>родительские</w:t>
            </w:r>
            <w:r>
              <w:rPr>
                <w:spacing w:val="-58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собрания,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посвященные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применению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80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Май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80" w:line="249" w:lineRule="auto"/>
              <w:ind w:left="70"/>
              <w:rPr>
                <w:sz w:val="23"/>
              </w:rPr>
            </w:pPr>
            <w:r>
              <w:rPr>
                <w:sz w:val="23"/>
              </w:rPr>
              <w:t>Воспитатели групп, старший воспитатель, Максимова Н.М.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80"/>
              <w:ind w:left="77"/>
              <w:rPr>
                <w:sz w:val="23"/>
              </w:rPr>
            </w:pPr>
            <w:r>
              <w:rPr>
                <w:w w:val="105"/>
                <w:sz w:val="23"/>
              </w:rPr>
              <w:t>Протоколы</w:t>
            </w:r>
          </w:p>
        </w:tc>
      </w:tr>
      <w:tr w:rsidR="00271D9D" w:rsidTr="00271D9D">
        <w:trPr>
          <w:trHeight w:val="698"/>
        </w:trPr>
        <w:tc>
          <w:tcPr>
            <w:tcW w:w="4338" w:type="dxa"/>
          </w:tcPr>
          <w:p w:rsidR="00271D9D" w:rsidRDefault="00271D9D" w:rsidP="00776153">
            <w:pPr>
              <w:pStyle w:val="TableParagraph"/>
              <w:spacing w:before="73" w:line="247" w:lineRule="auto"/>
              <w:ind w:left="78" w:right="364"/>
              <w:rPr>
                <w:sz w:val="23"/>
              </w:rPr>
            </w:pPr>
            <w:r>
              <w:rPr>
                <w:w w:val="105"/>
                <w:sz w:val="23"/>
              </w:rPr>
              <w:t>Разместить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ФОП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ДО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на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  <w:r>
              <w:rPr>
                <w:spacing w:val="-5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детского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сада</w:t>
            </w:r>
          </w:p>
        </w:tc>
        <w:tc>
          <w:tcPr>
            <w:tcW w:w="1852" w:type="dxa"/>
          </w:tcPr>
          <w:p w:rsidR="00271D9D" w:rsidRDefault="00271D9D" w:rsidP="00776153">
            <w:pPr>
              <w:pStyle w:val="TableParagraph"/>
              <w:spacing w:before="73"/>
              <w:ind w:left="78"/>
              <w:rPr>
                <w:sz w:val="23"/>
              </w:rPr>
            </w:pPr>
            <w:r>
              <w:rPr>
                <w:w w:val="105"/>
                <w:sz w:val="23"/>
              </w:rPr>
              <w:t>До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 сентября</w:t>
            </w:r>
          </w:p>
        </w:tc>
        <w:tc>
          <w:tcPr>
            <w:tcW w:w="1845" w:type="dxa"/>
          </w:tcPr>
          <w:p w:rsidR="00271D9D" w:rsidRDefault="00271D9D" w:rsidP="00776153">
            <w:pPr>
              <w:pStyle w:val="TableParagraph"/>
              <w:spacing w:before="73"/>
              <w:rPr>
                <w:sz w:val="23"/>
              </w:rPr>
            </w:pPr>
            <w:r>
              <w:rPr>
                <w:w w:val="105"/>
                <w:sz w:val="23"/>
              </w:rPr>
              <w:t>Ответственный за сайт ОО</w:t>
            </w:r>
          </w:p>
        </w:tc>
        <w:tc>
          <w:tcPr>
            <w:tcW w:w="2141" w:type="dxa"/>
          </w:tcPr>
          <w:p w:rsidR="00271D9D" w:rsidRDefault="00271D9D" w:rsidP="00776153">
            <w:pPr>
              <w:pStyle w:val="TableParagraph"/>
              <w:spacing w:before="73" w:line="247" w:lineRule="auto"/>
              <w:ind w:left="77"/>
              <w:rPr>
                <w:sz w:val="23"/>
              </w:rPr>
            </w:pPr>
            <w:r>
              <w:rPr>
                <w:sz w:val="23"/>
              </w:rPr>
              <w:t>Информация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сайте</w:t>
            </w:r>
          </w:p>
        </w:tc>
      </w:tr>
    </w:tbl>
    <w:p w:rsidR="00271D9D" w:rsidRDefault="00271D9D" w:rsidP="00271D9D">
      <w:pPr>
        <w:ind w:firstLine="720"/>
        <w:rPr>
          <w:sz w:val="23"/>
        </w:rPr>
      </w:pPr>
    </w:p>
    <w:p w:rsidR="00271D9D" w:rsidRDefault="00271D9D" w:rsidP="00271D9D">
      <w:pPr>
        <w:rPr>
          <w:sz w:val="23"/>
        </w:rPr>
      </w:pPr>
    </w:p>
    <w:p w:rsidR="00D305A9" w:rsidRDefault="00D305A9" w:rsidP="00271D9D">
      <w:pPr>
        <w:spacing w:before="64"/>
        <w:ind w:right="506"/>
        <w:jc w:val="right"/>
        <w:rPr>
          <w:b/>
          <w:sz w:val="20"/>
        </w:rPr>
      </w:pPr>
    </w:p>
    <w:sectPr w:rsidR="00D305A9" w:rsidSect="00271D9D">
      <w:pgSz w:w="11910" w:h="16850"/>
      <w:pgMar w:top="500" w:right="3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A5DA5"/>
    <w:multiLevelType w:val="hybridMultilevel"/>
    <w:tmpl w:val="843208C0"/>
    <w:lvl w:ilvl="0" w:tplc="18FE07FC">
      <w:numFmt w:val="bullet"/>
      <w:lvlText w:val=""/>
      <w:lvlJc w:val="left"/>
      <w:pPr>
        <w:ind w:left="906" w:hanging="707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AEF457CC">
      <w:numFmt w:val="bullet"/>
      <w:lvlText w:val="•"/>
      <w:lvlJc w:val="left"/>
      <w:pPr>
        <w:ind w:left="1377" w:hanging="707"/>
      </w:pPr>
      <w:rPr>
        <w:rFonts w:hint="default"/>
        <w:lang w:val="ru-RU" w:eastAsia="en-US" w:bidi="ar-SA"/>
      </w:rPr>
    </w:lvl>
    <w:lvl w:ilvl="2" w:tplc="83CEDE1E">
      <w:numFmt w:val="bullet"/>
      <w:lvlText w:val="•"/>
      <w:lvlJc w:val="left"/>
      <w:pPr>
        <w:ind w:left="1854" w:hanging="707"/>
      </w:pPr>
      <w:rPr>
        <w:rFonts w:hint="default"/>
        <w:lang w:val="ru-RU" w:eastAsia="en-US" w:bidi="ar-SA"/>
      </w:rPr>
    </w:lvl>
    <w:lvl w:ilvl="3" w:tplc="CE9235A4">
      <w:numFmt w:val="bullet"/>
      <w:lvlText w:val="•"/>
      <w:lvlJc w:val="left"/>
      <w:pPr>
        <w:ind w:left="2332" w:hanging="707"/>
      </w:pPr>
      <w:rPr>
        <w:rFonts w:hint="default"/>
        <w:lang w:val="ru-RU" w:eastAsia="en-US" w:bidi="ar-SA"/>
      </w:rPr>
    </w:lvl>
    <w:lvl w:ilvl="4" w:tplc="543AC8E6">
      <w:numFmt w:val="bullet"/>
      <w:lvlText w:val="•"/>
      <w:lvlJc w:val="left"/>
      <w:pPr>
        <w:ind w:left="2809" w:hanging="707"/>
      </w:pPr>
      <w:rPr>
        <w:rFonts w:hint="default"/>
        <w:lang w:val="ru-RU" w:eastAsia="en-US" w:bidi="ar-SA"/>
      </w:rPr>
    </w:lvl>
    <w:lvl w:ilvl="5" w:tplc="AAC4B202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6" w:tplc="9C668EAE">
      <w:numFmt w:val="bullet"/>
      <w:lvlText w:val="•"/>
      <w:lvlJc w:val="left"/>
      <w:pPr>
        <w:ind w:left="3764" w:hanging="707"/>
      </w:pPr>
      <w:rPr>
        <w:rFonts w:hint="default"/>
        <w:lang w:val="ru-RU" w:eastAsia="en-US" w:bidi="ar-SA"/>
      </w:rPr>
    </w:lvl>
    <w:lvl w:ilvl="7" w:tplc="309EA650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8" w:tplc="B6382178">
      <w:numFmt w:val="bullet"/>
      <w:lvlText w:val="•"/>
      <w:lvlJc w:val="left"/>
      <w:pPr>
        <w:ind w:left="4719" w:hanging="707"/>
      </w:pPr>
      <w:rPr>
        <w:rFonts w:hint="default"/>
        <w:lang w:val="ru-RU" w:eastAsia="en-US" w:bidi="ar-SA"/>
      </w:rPr>
    </w:lvl>
  </w:abstractNum>
  <w:abstractNum w:abstractNumId="1" w15:restartNumberingAfterBreak="0">
    <w:nsid w:val="1CC2025B"/>
    <w:multiLevelType w:val="hybridMultilevel"/>
    <w:tmpl w:val="FB86DA16"/>
    <w:lvl w:ilvl="0" w:tplc="2B7A3DDC">
      <w:numFmt w:val="bullet"/>
      <w:lvlText w:val=""/>
      <w:lvlJc w:val="left"/>
      <w:pPr>
        <w:ind w:left="906" w:hanging="707"/>
      </w:pPr>
      <w:rPr>
        <w:rFonts w:ascii="Symbol" w:eastAsia="Symbol" w:hAnsi="Symbol" w:cs="Symbol" w:hint="default"/>
        <w:w w:val="103"/>
        <w:sz w:val="23"/>
        <w:szCs w:val="23"/>
        <w:lang w:val="ru-RU" w:eastAsia="en-US" w:bidi="ar-SA"/>
      </w:rPr>
    </w:lvl>
    <w:lvl w:ilvl="1" w:tplc="9FD2C90C">
      <w:numFmt w:val="bullet"/>
      <w:lvlText w:val="•"/>
      <w:lvlJc w:val="left"/>
      <w:pPr>
        <w:ind w:left="1377" w:hanging="707"/>
      </w:pPr>
      <w:rPr>
        <w:rFonts w:hint="default"/>
        <w:lang w:val="ru-RU" w:eastAsia="en-US" w:bidi="ar-SA"/>
      </w:rPr>
    </w:lvl>
    <w:lvl w:ilvl="2" w:tplc="4FB2C186">
      <w:numFmt w:val="bullet"/>
      <w:lvlText w:val="•"/>
      <w:lvlJc w:val="left"/>
      <w:pPr>
        <w:ind w:left="1854" w:hanging="707"/>
      </w:pPr>
      <w:rPr>
        <w:rFonts w:hint="default"/>
        <w:lang w:val="ru-RU" w:eastAsia="en-US" w:bidi="ar-SA"/>
      </w:rPr>
    </w:lvl>
    <w:lvl w:ilvl="3" w:tplc="B0B6EC84">
      <w:numFmt w:val="bullet"/>
      <w:lvlText w:val="•"/>
      <w:lvlJc w:val="left"/>
      <w:pPr>
        <w:ind w:left="2332" w:hanging="707"/>
      </w:pPr>
      <w:rPr>
        <w:rFonts w:hint="default"/>
        <w:lang w:val="ru-RU" w:eastAsia="en-US" w:bidi="ar-SA"/>
      </w:rPr>
    </w:lvl>
    <w:lvl w:ilvl="4" w:tplc="14FED8C6">
      <w:numFmt w:val="bullet"/>
      <w:lvlText w:val="•"/>
      <w:lvlJc w:val="left"/>
      <w:pPr>
        <w:ind w:left="2809" w:hanging="707"/>
      </w:pPr>
      <w:rPr>
        <w:rFonts w:hint="default"/>
        <w:lang w:val="ru-RU" w:eastAsia="en-US" w:bidi="ar-SA"/>
      </w:rPr>
    </w:lvl>
    <w:lvl w:ilvl="5" w:tplc="D7BE10DA">
      <w:numFmt w:val="bullet"/>
      <w:lvlText w:val="•"/>
      <w:lvlJc w:val="left"/>
      <w:pPr>
        <w:ind w:left="3287" w:hanging="707"/>
      </w:pPr>
      <w:rPr>
        <w:rFonts w:hint="default"/>
        <w:lang w:val="ru-RU" w:eastAsia="en-US" w:bidi="ar-SA"/>
      </w:rPr>
    </w:lvl>
    <w:lvl w:ilvl="6" w:tplc="BD526E78">
      <w:numFmt w:val="bullet"/>
      <w:lvlText w:val="•"/>
      <w:lvlJc w:val="left"/>
      <w:pPr>
        <w:ind w:left="3764" w:hanging="707"/>
      </w:pPr>
      <w:rPr>
        <w:rFonts w:hint="default"/>
        <w:lang w:val="ru-RU" w:eastAsia="en-US" w:bidi="ar-SA"/>
      </w:rPr>
    </w:lvl>
    <w:lvl w:ilvl="7" w:tplc="86E205E2">
      <w:numFmt w:val="bullet"/>
      <w:lvlText w:val="•"/>
      <w:lvlJc w:val="left"/>
      <w:pPr>
        <w:ind w:left="4241" w:hanging="707"/>
      </w:pPr>
      <w:rPr>
        <w:rFonts w:hint="default"/>
        <w:lang w:val="ru-RU" w:eastAsia="en-US" w:bidi="ar-SA"/>
      </w:rPr>
    </w:lvl>
    <w:lvl w:ilvl="8" w:tplc="239A3D66">
      <w:numFmt w:val="bullet"/>
      <w:lvlText w:val="•"/>
      <w:lvlJc w:val="left"/>
      <w:pPr>
        <w:ind w:left="4719" w:hanging="707"/>
      </w:pPr>
      <w:rPr>
        <w:rFonts w:hint="default"/>
        <w:lang w:val="ru-RU" w:eastAsia="en-US" w:bidi="ar-SA"/>
      </w:rPr>
    </w:lvl>
  </w:abstractNum>
  <w:abstractNum w:abstractNumId="2" w15:restartNumberingAfterBreak="0">
    <w:nsid w:val="66A3526D"/>
    <w:multiLevelType w:val="hybridMultilevel"/>
    <w:tmpl w:val="CF326D78"/>
    <w:lvl w:ilvl="0" w:tplc="32205CB6">
      <w:numFmt w:val="bullet"/>
      <w:lvlText w:val=""/>
      <w:lvlJc w:val="left"/>
      <w:pPr>
        <w:ind w:left="110" w:hanging="577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430A4C58">
      <w:numFmt w:val="bullet"/>
      <w:lvlText w:val="•"/>
      <w:lvlJc w:val="left"/>
      <w:pPr>
        <w:ind w:left="1162" w:hanging="577"/>
      </w:pPr>
      <w:rPr>
        <w:rFonts w:hint="default"/>
        <w:lang w:val="ru-RU" w:eastAsia="en-US" w:bidi="ar-SA"/>
      </w:rPr>
    </w:lvl>
    <w:lvl w:ilvl="2" w:tplc="1DCA4C3E">
      <w:numFmt w:val="bullet"/>
      <w:lvlText w:val="•"/>
      <w:lvlJc w:val="left"/>
      <w:pPr>
        <w:ind w:left="2205" w:hanging="577"/>
      </w:pPr>
      <w:rPr>
        <w:rFonts w:hint="default"/>
        <w:lang w:val="ru-RU" w:eastAsia="en-US" w:bidi="ar-SA"/>
      </w:rPr>
    </w:lvl>
    <w:lvl w:ilvl="3" w:tplc="59660C10">
      <w:numFmt w:val="bullet"/>
      <w:lvlText w:val="•"/>
      <w:lvlJc w:val="left"/>
      <w:pPr>
        <w:ind w:left="3248" w:hanging="577"/>
      </w:pPr>
      <w:rPr>
        <w:rFonts w:hint="default"/>
        <w:lang w:val="ru-RU" w:eastAsia="en-US" w:bidi="ar-SA"/>
      </w:rPr>
    </w:lvl>
    <w:lvl w:ilvl="4" w:tplc="083AF750">
      <w:numFmt w:val="bullet"/>
      <w:lvlText w:val="•"/>
      <w:lvlJc w:val="left"/>
      <w:pPr>
        <w:ind w:left="4291" w:hanging="577"/>
      </w:pPr>
      <w:rPr>
        <w:rFonts w:hint="default"/>
        <w:lang w:val="ru-RU" w:eastAsia="en-US" w:bidi="ar-SA"/>
      </w:rPr>
    </w:lvl>
    <w:lvl w:ilvl="5" w:tplc="84427386">
      <w:numFmt w:val="bullet"/>
      <w:lvlText w:val="•"/>
      <w:lvlJc w:val="left"/>
      <w:pPr>
        <w:ind w:left="5334" w:hanging="577"/>
      </w:pPr>
      <w:rPr>
        <w:rFonts w:hint="default"/>
        <w:lang w:val="ru-RU" w:eastAsia="en-US" w:bidi="ar-SA"/>
      </w:rPr>
    </w:lvl>
    <w:lvl w:ilvl="6" w:tplc="7BEEE9C2">
      <w:numFmt w:val="bullet"/>
      <w:lvlText w:val="•"/>
      <w:lvlJc w:val="left"/>
      <w:pPr>
        <w:ind w:left="6377" w:hanging="577"/>
      </w:pPr>
      <w:rPr>
        <w:rFonts w:hint="default"/>
        <w:lang w:val="ru-RU" w:eastAsia="en-US" w:bidi="ar-SA"/>
      </w:rPr>
    </w:lvl>
    <w:lvl w:ilvl="7" w:tplc="42C4CF04">
      <w:numFmt w:val="bullet"/>
      <w:lvlText w:val="•"/>
      <w:lvlJc w:val="left"/>
      <w:pPr>
        <w:ind w:left="7420" w:hanging="577"/>
      </w:pPr>
      <w:rPr>
        <w:rFonts w:hint="default"/>
        <w:lang w:val="ru-RU" w:eastAsia="en-US" w:bidi="ar-SA"/>
      </w:rPr>
    </w:lvl>
    <w:lvl w:ilvl="8" w:tplc="6668435A">
      <w:numFmt w:val="bullet"/>
      <w:lvlText w:val="•"/>
      <w:lvlJc w:val="left"/>
      <w:pPr>
        <w:ind w:left="8463" w:hanging="577"/>
      </w:pPr>
      <w:rPr>
        <w:rFonts w:hint="default"/>
        <w:lang w:val="ru-RU" w:eastAsia="en-US" w:bidi="ar-SA"/>
      </w:rPr>
    </w:lvl>
  </w:abstractNum>
  <w:abstractNum w:abstractNumId="3" w15:restartNumberingAfterBreak="0">
    <w:nsid w:val="6AC4276D"/>
    <w:multiLevelType w:val="hybridMultilevel"/>
    <w:tmpl w:val="A5D2D46A"/>
    <w:lvl w:ilvl="0" w:tplc="9DAA05EA">
      <w:start w:val="1"/>
      <w:numFmt w:val="decimal"/>
      <w:lvlText w:val="%1.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22BB16">
      <w:numFmt w:val="bullet"/>
      <w:lvlText w:val="•"/>
      <w:lvlJc w:val="left"/>
      <w:pPr>
        <w:ind w:left="1162" w:hanging="252"/>
      </w:pPr>
      <w:rPr>
        <w:rFonts w:hint="default"/>
        <w:lang w:val="ru-RU" w:eastAsia="en-US" w:bidi="ar-SA"/>
      </w:rPr>
    </w:lvl>
    <w:lvl w:ilvl="2" w:tplc="DEA0540A">
      <w:numFmt w:val="bullet"/>
      <w:lvlText w:val="•"/>
      <w:lvlJc w:val="left"/>
      <w:pPr>
        <w:ind w:left="2205" w:hanging="252"/>
      </w:pPr>
      <w:rPr>
        <w:rFonts w:hint="default"/>
        <w:lang w:val="ru-RU" w:eastAsia="en-US" w:bidi="ar-SA"/>
      </w:rPr>
    </w:lvl>
    <w:lvl w:ilvl="3" w:tplc="960A88BE">
      <w:numFmt w:val="bullet"/>
      <w:lvlText w:val="•"/>
      <w:lvlJc w:val="left"/>
      <w:pPr>
        <w:ind w:left="3248" w:hanging="252"/>
      </w:pPr>
      <w:rPr>
        <w:rFonts w:hint="default"/>
        <w:lang w:val="ru-RU" w:eastAsia="en-US" w:bidi="ar-SA"/>
      </w:rPr>
    </w:lvl>
    <w:lvl w:ilvl="4" w:tplc="4288EE0C">
      <w:numFmt w:val="bullet"/>
      <w:lvlText w:val="•"/>
      <w:lvlJc w:val="left"/>
      <w:pPr>
        <w:ind w:left="4291" w:hanging="252"/>
      </w:pPr>
      <w:rPr>
        <w:rFonts w:hint="default"/>
        <w:lang w:val="ru-RU" w:eastAsia="en-US" w:bidi="ar-SA"/>
      </w:rPr>
    </w:lvl>
    <w:lvl w:ilvl="5" w:tplc="D0C478AE">
      <w:numFmt w:val="bullet"/>
      <w:lvlText w:val="•"/>
      <w:lvlJc w:val="left"/>
      <w:pPr>
        <w:ind w:left="5334" w:hanging="252"/>
      </w:pPr>
      <w:rPr>
        <w:rFonts w:hint="default"/>
        <w:lang w:val="ru-RU" w:eastAsia="en-US" w:bidi="ar-SA"/>
      </w:rPr>
    </w:lvl>
    <w:lvl w:ilvl="6" w:tplc="1FA450DA">
      <w:numFmt w:val="bullet"/>
      <w:lvlText w:val="•"/>
      <w:lvlJc w:val="left"/>
      <w:pPr>
        <w:ind w:left="6377" w:hanging="252"/>
      </w:pPr>
      <w:rPr>
        <w:rFonts w:hint="default"/>
        <w:lang w:val="ru-RU" w:eastAsia="en-US" w:bidi="ar-SA"/>
      </w:rPr>
    </w:lvl>
    <w:lvl w:ilvl="7" w:tplc="4E660D6A">
      <w:numFmt w:val="bullet"/>
      <w:lvlText w:val="•"/>
      <w:lvlJc w:val="left"/>
      <w:pPr>
        <w:ind w:left="7420" w:hanging="252"/>
      </w:pPr>
      <w:rPr>
        <w:rFonts w:hint="default"/>
        <w:lang w:val="ru-RU" w:eastAsia="en-US" w:bidi="ar-SA"/>
      </w:rPr>
    </w:lvl>
    <w:lvl w:ilvl="8" w:tplc="FABA716A">
      <w:numFmt w:val="bullet"/>
      <w:lvlText w:val="•"/>
      <w:lvlJc w:val="left"/>
      <w:pPr>
        <w:ind w:left="8463" w:hanging="252"/>
      </w:pPr>
      <w:rPr>
        <w:rFonts w:hint="default"/>
        <w:lang w:val="ru-RU" w:eastAsia="en-US" w:bidi="ar-SA"/>
      </w:rPr>
    </w:lvl>
  </w:abstractNum>
  <w:abstractNum w:abstractNumId="4" w15:restartNumberingAfterBreak="0">
    <w:nsid w:val="70194D61"/>
    <w:multiLevelType w:val="hybridMultilevel"/>
    <w:tmpl w:val="A5D2D46A"/>
    <w:lvl w:ilvl="0" w:tplc="9DAA05EA">
      <w:start w:val="1"/>
      <w:numFmt w:val="decimal"/>
      <w:lvlText w:val="%1."/>
      <w:lvlJc w:val="left"/>
      <w:pPr>
        <w:ind w:left="110" w:hanging="252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ru-RU" w:eastAsia="en-US" w:bidi="ar-SA"/>
      </w:rPr>
    </w:lvl>
    <w:lvl w:ilvl="1" w:tplc="5E22BB16">
      <w:numFmt w:val="bullet"/>
      <w:lvlText w:val="•"/>
      <w:lvlJc w:val="left"/>
      <w:pPr>
        <w:ind w:left="1162" w:hanging="252"/>
      </w:pPr>
      <w:rPr>
        <w:rFonts w:hint="default"/>
        <w:lang w:val="ru-RU" w:eastAsia="en-US" w:bidi="ar-SA"/>
      </w:rPr>
    </w:lvl>
    <w:lvl w:ilvl="2" w:tplc="DEA0540A">
      <w:numFmt w:val="bullet"/>
      <w:lvlText w:val="•"/>
      <w:lvlJc w:val="left"/>
      <w:pPr>
        <w:ind w:left="2205" w:hanging="252"/>
      </w:pPr>
      <w:rPr>
        <w:rFonts w:hint="default"/>
        <w:lang w:val="ru-RU" w:eastAsia="en-US" w:bidi="ar-SA"/>
      </w:rPr>
    </w:lvl>
    <w:lvl w:ilvl="3" w:tplc="960A88BE">
      <w:numFmt w:val="bullet"/>
      <w:lvlText w:val="•"/>
      <w:lvlJc w:val="left"/>
      <w:pPr>
        <w:ind w:left="3248" w:hanging="252"/>
      </w:pPr>
      <w:rPr>
        <w:rFonts w:hint="default"/>
        <w:lang w:val="ru-RU" w:eastAsia="en-US" w:bidi="ar-SA"/>
      </w:rPr>
    </w:lvl>
    <w:lvl w:ilvl="4" w:tplc="4288EE0C">
      <w:numFmt w:val="bullet"/>
      <w:lvlText w:val="•"/>
      <w:lvlJc w:val="left"/>
      <w:pPr>
        <w:ind w:left="4291" w:hanging="252"/>
      </w:pPr>
      <w:rPr>
        <w:rFonts w:hint="default"/>
        <w:lang w:val="ru-RU" w:eastAsia="en-US" w:bidi="ar-SA"/>
      </w:rPr>
    </w:lvl>
    <w:lvl w:ilvl="5" w:tplc="D0C478AE">
      <w:numFmt w:val="bullet"/>
      <w:lvlText w:val="•"/>
      <w:lvlJc w:val="left"/>
      <w:pPr>
        <w:ind w:left="5334" w:hanging="252"/>
      </w:pPr>
      <w:rPr>
        <w:rFonts w:hint="default"/>
        <w:lang w:val="ru-RU" w:eastAsia="en-US" w:bidi="ar-SA"/>
      </w:rPr>
    </w:lvl>
    <w:lvl w:ilvl="6" w:tplc="1FA450DA">
      <w:numFmt w:val="bullet"/>
      <w:lvlText w:val="•"/>
      <w:lvlJc w:val="left"/>
      <w:pPr>
        <w:ind w:left="6377" w:hanging="252"/>
      </w:pPr>
      <w:rPr>
        <w:rFonts w:hint="default"/>
        <w:lang w:val="ru-RU" w:eastAsia="en-US" w:bidi="ar-SA"/>
      </w:rPr>
    </w:lvl>
    <w:lvl w:ilvl="7" w:tplc="4E660D6A">
      <w:numFmt w:val="bullet"/>
      <w:lvlText w:val="•"/>
      <w:lvlJc w:val="left"/>
      <w:pPr>
        <w:ind w:left="7420" w:hanging="252"/>
      </w:pPr>
      <w:rPr>
        <w:rFonts w:hint="default"/>
        <w:lang w:val="ru-RU" w:eastAsia="en-US" w:bidi="ar-SA"/>
      </w:rPr>
    </w:lvl>
    <w:lvl w:ilvl="8" w:tplc="FABA716A">
      <w:numFmt w:val="bullet"/>
      <w:lvlText w:val="•"/>
      <w:lvlJc w:val="left"/>
      <w:pPr>
        <w:ind w:left="8463" w:hanging="25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D305A9"/>
    <w:rsid w:val="00072BDF"/>
    <w:rsid w:val="00083FED"/>
    <w:rsid w:val="00271D9D"/>
    <w:rsid w:val="00A11482"/>
    <w:rsid w:val="00A7022F"/>
    <w:rsid w:val="00AC1886"/>
    <w:rsid w:val="00D305A9"/>
    <w:rsid w:val="00F5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8B45D"/>
  <w15:docId w15:val="{A101D663-1498-4847-9023-E647B9243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05A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5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305A9"/>
    <w:rPr>
      <w:sz w:val="23"/>
      <w:szCs w:val="23"/>
    </w:rPr>
  </w:style>
  <w:style w:type="paragraph" w:customStyle="1" w:styleId="11">
    <w:name w:val="Заголовок 11"/>
    <w:basedOn w:val="a"/>
    <w:uiPriority w:val="1"/>
    <w:qFormat/>
    <w:rsid w:val="00D305A9"/>
    <w:pPr>
      <w:ind w:left="1156" w:right="-13"/>
      <w:jc w:val="center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D305A9"/>
    <w:pPr>
      <w:ind w:left="110" w:firstLine="569"/>
    </w:pPr>
  </w:style>
  <w:style w:type="paragraph" w:customStyle="1" w:styleId="TableParagraph">
    <w:name w:val="Table Paragraph"/>
    <w:basedOn w:val="a"/>
    <w:uiPriority w:val="1"/>
    <w:qFormat/>
    <w:rsid w:val="00D305A9"/>
  </w:style>
  <w:style w:type="paragraph" w:styleId="a5">
    <w:name w:val="Balloon Text"/>
    <w:basedOn w:val="a"/>
    <w:link w:val="a6"/>
    <w:uiPriority w:val="99"/>
    <w:semiHidden/>
    <w:unhideWhenUsed/>
    <w:rsid w:val="00F55F7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F7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808114</dc:creator>
  <cp:lastModifiedBy>352</cp:lastModifiedBy>
  <cp:revision>4</cp:revision>
  <cp:lastPrinted>2023-04-21T05:56:00Z</cp:lastPrinted>
  <dcterms:created xsi:type="dcterms:W3CDTF">2023-04-21T05:28:00Z</dcterms:created>
  <dcterms:modified xsi:type="dcterms:W3CDTF">2023-04-21T10:00:00Z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2023-04-21T00:00:00Z</vt:filetime>
  </property>
</Properties>
</file>